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F19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114300" distB="114300" distL="114300" distR="114300">
            <wp:extent cx="477675" cy="73758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675" cy="737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F19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Universidade Federal da Bahia</w:t>
      </w:r>
    </w:p>
    <w:p w:rsidR="005B5F19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Escola de Música</w:t>
      </w:r>
    </w:p>
    <w:p w:rsidR="005B5F19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Programa de Pós-Graduação em Música</w:t>
      </w:r>
    </w:p>
    <w:p w:rsidR="005B5F19" w:rsidRDefault="005B5F19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B5F19" w:rsidRDefault="005B5F19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1E0924" w:rsidRDefault="001E0924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5B5F19" w:rsidRDefault="006B121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Encontro Virtual </w:t>
      </w:r>
    </w:p>
    <w:p w:rsidR="005B5F19" w:rsidRPr="004503E7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sz w:val="40"/>
          <w:szCs w:val="40"/>
        </w:rPr>
      </w:pPr>
      <w:r w:rsidRPr="004503E7">
        <w:rPr>
          <w:rFonts w:ascii="Calibri" w:eastAsia="Calibri" w:hAnsi="Calibri" w:cs="Calibri"/>
          <w:b/>
          <w:sz w:val="40"/>
          <w:szCs w:val="40"/>
        </w:rPr>
        <w:t xml:space="preserve">Pós-Graduação &amp; Música </w:t>
      </w:r>
    </w:p>
    <w:p w:rsidR="005B5F19" w:rsidRPr="004503E7" w:rsidRDefault="006B1210">
      <w:pPr>
        <w:pBdr>
          <w:top w:val="nil"/>
          <w:left w:val="nil"/>
          <w:bottom w:val="nil"/>
          <w:right w:val="nil"/>
          <w:between w:val="nil"/>
        </w:pBdr>
        <w:ind w:right="-285"/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4503E7">
        <w:rPr>
          <w:rFonts w:ascii="Calibri" w:eastAsia="Calibri" w:hAnsi="Calibri" w:cs="Calibri"/>
          <w:b/>
          <w:sz w:val="40"/>
          <w:szCs w:val="40"/>
        </w:rPr>
        <w:t>30</w:t>
      </w:r>
      <w:r w:rsidR="004503E7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Pr="004503E7">
        <w:rPr>
          <w:rFonts w:ascii="Calibri" w:eastAsia="Calibri" w:hAnsi="Calibri" w:cs="Calibri"/>
          <w:b/>
          <w:sz w:val="40"/>
          <w:szCs w:val="40"/>
        </w:rPr>
        <w:t>+</w:t>
      </w:r>
      <w:r w:rsidR="004503E7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Pr="004503E7">
        <w:rPr>
          <w:rFonts w:ascii="Calibri" w:eastAsia="Calibri" w:hAnsi="Calibri" w:cs="Calibri"/>
          <w:b/>
          <w:sz w:val="40"/>
          <w:szCs w:val="40"/>
        </w:rPr>
        <w:t>30</w:t>
      </w:r>
    </w:p>
    <w:p w:rsidR="005B5F19" w:rsidRDefault="005B5F1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5B5F19" w:rsidRDefault="006B12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 a 16 de outubro de 2020</w:t>
      </w:r>
    </w:p>
    <w:p w:rsidR="005B5F19" w:rsidRDefault="005B5F19">
      <w:pPr>
        <w:jc w:val="center"/>
        <w:rPr>
          <w:rFonts w:ascii="Calibri" w:eastAsia="Calibri" w:hAnsi="Calibri" w:cs="Calibri"/>
        </w:rPr>
      </w:pPr>
    </w:p>
    <w:p w:rsidR="006337E9" w:rsidRPr="006337E9" w:rsidRDefault="006337E9">
      <w:pPr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Retificado em </w:t>
      </w:r>
      <w:r w:rsidR="00BF5E79">
        <w:rPr>
          <w:rFonts w:ascii="Calibri" w:eastAsia="Calibri" w:hAnsi="Calibri" w:cs="Calibri"/>
          <w:color w:val="FF0000"/>
        </w:rPr>
        <w:t>02</w:t>
      </w:r>
      <w:r>
        <w:rPr>
          <w:rFonts w:ascii="Calibri" w:eastAsia="Calibri" w:hAnsi="Calibri" w:cs="Calibri"/>
          <w:color w:val="FF0000"/>
        </w:rPr>
        <w:t xml:space="preserve"> de </w:t>
      </w:r>
      <w:r w:rsidR="00BF5E79">
        <w:rPr>
          <w:rFonts w:ascii="Calibri" w:eastAsia="Calibri" w:hAnsi="Calibri" w:cs="Calibri"/>
          <w:color w:val="FF0000"/>
        </w:rPr>
        <w:t>setembro</w:t>
      </w:r>
      <w:r>
        <w:rPr>
          <w:rFonts w:ascii="Calibri" w:eastAsia="Calibri" w:hAnsi="Calibri" w:cs="Calibri"/>
          <w:color w:val="FF0000"/>
        </w:rPr>
        <w:t xml:space="preserve"> de 2020</w:t>
      </w:r>
    </w:p>
    <w:p w:rsidR="001E0924" w:rsidRDefault="001E0924">
      <w:pPr>
        <w:jc w:val="center"/>
        <w:rPr>
          <w:rFonts w:ascii="Calibri" w:eastAsia="Calibri" w:hAnsi="Calibri" w:cs="Calibri"/>
        </w:rPr>
      </w:pPr>
    </w:p>
    <w:p w:rsidR="005B5F19" w:rsidRDefault="005B5F19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5B5F19" w:rsidRDefault="006B121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30 anos do Programa de Pós-Graduação em Música da Universidade Federal da Bahia </w:t>
      </w:r>
    </w:p>
    <w:p w:rsidR="005B5F19" w:rsidRDefault="006B121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Terceiro programa de Pós-Graduação do Brasil</w:t>
      </w:r>
    </w:p>
    <w:p w:rsidR="005B5F19" w:rsidRDefault="005B5F19">
      <w:pPr>
        <w:rPr>
          <w:rFonts w:ascii="Calibri" w:eastAsia="Calibri" w:hAnsi="Calibri" w:cs="Calibri"/>
        </w:rPr>
      </w:pPr>
    </w:p>
    <w:p w:rsidR="005B5F19" w:rsidRDefault="006B1210">
      <w:pPr>
        <w:jc w:val="both"/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</w:rPr>
        <w:t xml:space="preserve">Em comemoração deste aniversário, o Programa de Pós-Graduação em Música da Universidade Federal da Bahia (PPGMUS/UFBA) promoverá o </w:t>
      </w:r>
      <w:r>
        <w:rPr>
          <w:rFonts w:ascii="Calibri" w:eastAsia="Calibri" w:hAnsi="Calibri" w:cs="Calibri"/>
          <w:i/>
        </w:rPr>
        <w:t>Encontro Virtual Pós-Graduação &amp; Música 30+30</w:t>
      </w:r>
      <w:r>
        <w:rPr>
          <w:rFonts w:ascii="Calibri" w:eastAsia="Calibri" w:hAnsi="Calibri" w:cs="Calibri"/>
        </w:rPr>
        <w:t>. O evento será inteiramente virtual por conta do distanciamento social imposto pela Pandemia de COVID-19 e contará com conferências, mesas redondas, sessões de vídeo-comunicações orais e artísticas e a Mostra 30+30, uma série em homenagem aos 30 anos do PPGMUS, na qual serão selecionadas 30 obras colaborativas em vídeo de cerca de 1 minuto.</w:t>
      </w:r>
    </w:p>
    <w:p w:rsidR="005B5F19" w:rsidRDefault="005B5F19">
      <w:pPr>
        <w:widowControl w:val="0"/>
        <w:spacing w:before="80"/>
        <w:jc w:val="center"/>
        <w:rPr>
          <w:rFonts w:ascii="Calibri" w:eastAsia="Calibri" w:hAnsi="Calibri" w:cs="Calibri"/>
          <w:b/>
        </w:rPr>
      </w:pPr>
    </w:p>
    <w:p w:rsidR="005B5F19" w:rsidRDefault="006B1210">
      <w:pPr>
        <w:widowControl w:val="0"/>
        <w:spacing w:before="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TEMÁTICA DO EVENTO</w:t>
      </w:r>
    </w:p>
    <w:p w:rsidR="005B5F19" w:rsidRDefault="005B5F19">
      <w:pPr>
        <w:jc w:val="both"/>
        <w:rPr>
          <w:rFonts w:ascii="Calibri" w:eastAsia="Calibri" w:hAnsi="Calibri" w:cs="Calibri"/>
        </w:rPr>
      </w:pPr>
    </w:p>
    <w:p w:rsidR="005B5F19" w:rsidRPr="001E0924" w:rsidRDefault="006B12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Encontro Virtual Pós-Graduação &amp; Música 30+30 conduzirá uma série de debates, reflexões e (auto)avaliações sobre </w:t>
      </w:r>
      <w:r w:rsidRPr="001E0924">
        <w:rPr>
          <w:rFonts w:ascii="Calibri" w:eastAsia="Calibri" w:hAnsi="Calibri" w:cs="Calibri"/>
        </w:rPr>
        <w:t>a Pós-Graduação em Música no momento atual, caracterizado por mudanças, crises, transições, transformações, impactos, tendo em vista o futuro da Pós-Graduação em Música no Brasil. Os tópicos relacionados com a temática do evento poderão abordar as recentes mudanças no cenário da área de Artes e das políticas de pós-graduação, mudanças no perfil e nas expectativas dos(as) estudantes, a sucessão geracional, novas demandas para pensar a formação pós-graduada diante dos novos desafios tecnológicos e das (</w:t>
      </w:r>
      <w:proofErr w:type="spellStart"/>
      <w:r w:rsidRPr="001E0924">
        <w:rPr>
          <w:rFonts w:ascii="Calibri" w:eastAsia="Calibri" w:hAnsi="Calibri" w:cs="Calibri"/>
        </w:rPr>
        <w:t>im</w:t>
      </w:r>
      <w:proofErr w:type="spellEnd"/>
      <w:r w:rsidRPr="001E0924">
        <w:rPr>
          <w:rFonts w:ascii="Calibri" w:eastAsia="Calibri" w:hAnsi="Calibri" w:cs="Calibri"/>
        </w:rPr>
        <w:t>)possibilidades de atuação profissional, bem como combinações de termos presentes na nuvem de palavras:</w:t>
      </w:r>
    </w:p>
    <w:p w:rsidR="005B5F19" w:rsidRDefault="005B5F19">
      <w:pPr>
        <w:widowControl w:val="0"/>
        <w:spacing w:before="80"/>
        <w:jc w:val="both"/>
        <w:rPr>
          <w:rFonts w:ascii="Calibri" w:eastAsia="Calibri" w:hAnsi="Calibri" w:cs="Calibri"/>
          <w:shd w:val="clear" w:color="auto" w:fill="FFF2CC"/>
        </w:rPr>
      </w:pPr>
    </w:p>
    <w:p w:rsidR="005B5F19" w:rsidRPr="00D76FE3" w:rsidRDefault="006B1210" w:rsidP="00D76FE3">
      <w:pPr>
        <w:widowControl w:val="0"/>
        <w:spacing w:before="80"/>
        <w:jc w:val="center"/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  <w:noProof/>
          <w:shd w:val="clear" w:color="auto" w:fill="FFF2CC"/>
        </w:rPr>
        <w:lastRenderedPageBreak/>
        <w:drawing>
          <wp:inline distT="114300" distB="114300" distL="114300" distR="114300">
            <wp:extent cx="5400000" cy="3175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F19" w:rsidRDefault="005B5F19">
      <w:pPr>
        <w:jc w:val="both"/>
        <w:rPr>
          <w:rFonts w:ascii="Calibri" w:eastAsia="Calibri" w:hAnsi="Calibri" w:cs="Calibri"/>
          <w:color w:val="0000FF"/>
        </w:rPr>
      </w:pPr>
    </w:p>
    <w:p w:rsidR="005B5F19" w:rsidRDefault="006B121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CHAMADA </w:t>
      </w:r>
      <w:r w:rsidR="001E0924">
        <w:rPr>
          <w:rFonts w:ascii="Calibri" w:eastAsia="Calibri" w:hAnsi="Calibri" w:cs="Calibri"/>
          <w:b/>
          <w:sz w:val="28"/>
          <w:szCs w:val="28"/>
        </w:rPr>
        <w:t>PARA SUBMISSÃO DE</w:t>
      </w:r>
      <w:r>
        <w:rPr>
          <w:rFonts w:ascii="Calibri" w:eastAsia="Calibri" w:hAnsi="Calibri" w:cs="Calibri"/>
          <w:b/>
          <w:sz w:val="28"/>
          <w:szCs w:val="28"/>
        </w:rPr>
        <w:t xml:space="preserve"> TRABALHOS</w:t>
      </w:r>
    </w:p>
    <w:p w:rsidR="005B5F19" w:rsidRDefault="006B1210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Serão aceitos trabalhos nas modalidades de Vídeo-comunicação oral, Vídeo-comunicação artística e Mostra 30+30. As submissões deverão ser realizadas por meio do envio de resumo expandido e apresentação em vídeo, de acordo com as especificações detalhadas nesta chamada.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Todas as vídeo-comunicações orais e artísticas deverão endereçar a temática geral do evento, de modo a possibilitar debates entre os participantes, a partir de uma visão crítica sobre as perspectivas, cenários e desafios das transformações da pesquisa e formação pós-graduada em Música no Brasil.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Comitê Científico-Artístico do evento avaliará os trabalhos submetidos (resumos e vídeos). Todos os trabalhos selecionados terão seus resumos publicados no </w:t>
      </w:r>
      <w:r>
        <w:rPr>
          <w:rFonts w:ascii="Calibri" w:eastAsia="Calibri" w:hAnsi="Calibri" w:cs="Calibri"/>
          <w:i/>
        </w:rPr>
        <w:t xml:space="preserve">Caderno de Resumos </w:t>
      </w:r>
      <w:r>
        <w:rPr>
          <w:rFonts w:ascii="Calibri" w:eastAsia="Calibri" w:hAnsi="Calibri" w:cs="Calibri"/>
        </w:rPr>
        <w:t xml:space="preserve">(publicação indexada e disponível </w:t>
      </w:r>
      <w:r>
        <w:rPr>
          <w:rFonts w:ascii="Calibri" w:eastAsia="Calibri" w:hAnsi="Calibri" w:cs="Calibri"/>
          <w:i/>
        </w:rPr>
        <w:t>online</w:t>
      </w:r>
      <w:r>
        <w:rPr>
          <w:rFonts w:ascii="Calibri" w:eastAsia="Calibri" w:hAnsi="Calibri" w:cs="Calibri"/>
        </w:rPr>
        <w:t xml:space="preserve"> para </w:t>
      </w:r>
      <w:r>
        <w:rPr>
          <w:rFonts w:ascii="Calibri" w:eastAsia="Calibri" w:hAnsi="Calibri" w:cs="Calibri"/>
          <w:i/>
        </w:rPr>
        <w:t>download</w:t>
      </w:r>
      <w:r>
        <w:rPr>
          <w:rFonts w:ascii="Calibri" w:eastAsia="Calibri" w:hAnsi="Calibri" w:cs="Calibri"/>
        </w:rPr>
        <w:t xml:space="preserve">, antes e durante o evento). 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autores de trabalhos aprovados e apresentados no evento poderão enviar textos completos que serão selecionados pelo Comitê Científico-Artístico para publicação em um livro eletrônico devidamente indexado (ISBN). O Comitê encoraja que os textos sejam enviados o mais brevemente possível, para que possam ser cumpridos todos os procedimentos editoriais (somente serão considerados os textos completos enviados até 20 de outubro).</w:t>
      </w:r>
    </w:p>
    <w:p w:rsidR="005B5F19" w:rsidRDefault="005B5F19">
      <w:pPr>
        <w:widowControl w:val="0"/>
        <w:spacing w:before="80"/>
        <w:jc w:val="both"/>
        <w:rPr>
          <w:rFonts w:ascii="Calibri" w:eastAsia="Calibri" w:hAnsi="Calibri" w:cs="Calibri"/>
        </w:rPr>
      </w:pPr>
    </w:p>
    <w:p w:rsidR="005B5F19" w:rsidRDefault="006B1210">
      <w:pPr>
        <w:widowControl w:val="0"/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INSCRIÇÃO</w:t>
      </w:r>
    </w:p>
    <w:p w:rsidR="005B5F19" w:rsidRDefault="006B1210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inscrição no evento é aberta a todos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color w:val="000000"/>
        </w:rPr>
        <w:t xml:space="preserve"> os</w:t>
      </w:r>
      <w:r>
        <w:rPr>
          <w:rFonts w:ascii="Calibri" w:eastAsia="Calibri" w:hAnsi="Calibri" w:cs="Calibri"/>
        </w:rPr>
        <w:t>(as)</w:t>
      </w:r>
      <w:r>
        <w:rPr>
          <w:rFonts w:ascii="Calibri" w:eastAsia="Calibri" w:hAnsi="Calibri" w:cs="Calibri"/>
          <w:color w:val="000000"/>
        </w:rPr>
        <w:t xml:space="preserve"> interessados</w:t>
      </w:r>
      <w:r>
        <w:rPr>
          <w:rFonts w:ascii="Calibri" w:eastAsia="Calibri" w:hAnsi="Calibri" w:cs="Calibri"/>
        </w:rPr>
        <w:t>(as)</w:t>
      </w:r>
      <w:r>
        <w:rPr>
          <w:rFonts w:ascii="Calibri" w:eastAsia="Calibri" w:hAnsi="Calibri" w:cs="Calibri"/>
          <w:color w:val="000000"/>
        </w:rPr>
        <w:t xml:space="preserve"> e é condição para a</w:t>
      </w:r>
      <w:r>
        <w:rPr>
          <w:rFonts w:ascii="Calibri" w:eastAsia="Calibri" w:hAnsi="Calibri" w:cs="Calibri"/>
        </w:rPr>
        <w:t>presentação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das propostas aprovadas, podendo ser</w:t>
      </w:r>
      <w:r>
        <w:rPr>
          <w:rFonts w:ascii="Calibri" w:eastAsia="Calibri" w:hAnsi="Calibri" w:cs="Calibri"/>
          <w:color w:val="000000"/>
        </w:rPr>
        <w:t xml:space="preserve"> realizada até o </w:t>
      </w:r>
      <w:r>
        <w:rPr>
          <w:rFonts w:ascii="Calibri" w:eastAsia="Calibri" w:hAnsi="Calibri" w:cs="Calibri"/>
        </w:rPr>
        <w:t>último dia do evento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D76FE3" w:rsidRDefault="00D76FE3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D76FE3" w:rsidRPr="00D76FE3" w:rsidRDefault="00D76FE3">
      <w:pPr>
        <w:widowControl w:val="0"/>
        <w:jc w:val="both"/>
        <w:rPr>
          <w:rFonts w:ascii="Calibri" w:eastAsia="Calibri" w:hAnsi="Calibri" w:cs="Calibri"/>
          <w:color w:val="000000"/>
        </w:rPr>
      </w:pPr>
    </w:p>
    <w:p w:rsidR="005B5F19" w:rsidRDefault="005B5F19">
      <w:pPr>
        <w:widowControl w:val="0"/>
        <w:rPr>
          <w:rFonts w:ascii="Calibri" w:eastAsia="Calibri" w:hAnsi="Calibri" w:cs="Calibri"/>
          <w:color w:val="000000"/>
        </w:rPr>
      </w:pPr>
    </w:p>
    <w:p w:rsidR="005B5F19" w:rsidRDefault="006B1210">
      <w:pPr>
        <w:widowControl w:val="0"/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CERTIFICADOS</w:t>
      </w:r>
    </w:p>
    <w:p w:rsidR="005B5F19" w:rsidRDefault="006B1210">
      <w:pPr>
        <w:widowControl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Certificados de apresentação de trabalhos serão </w:t>
      </w:r>
      <w:r>
        <w:rPr>
          <w:rFonts w:ascii="Calibri" w:eastAsia="Calibri" w:hAnsi="Calibri" w:cs="Calibri"/>
        </w:rPr>
        <w:t>emitidos</w:t>
      </w:r>
      <w:r>
        <w:rPr>
          <w:rFonts w:ascii="Calibri" w:eastAsia="Calibri" w:hAnsi="Calibri" w:cs="Calibri"/>
          <w:color w:val="000000"/>
        </w:rPr>
        <w:t xml:space="preserve"> eletronicamente a todos(as) os(as) autores(as) de trabalhos apresentados. Serão também emitidos certificados de participação para os/as participantes inscritos.</w:t>
      </w:r>
    </w:p>
    <w:p w:rsidR="005B5F19" w:rsidRDefault="005B5F19">
      <w:pPr>
        <w:ind w:left="284"/>
        <w:rPr>
          <w:rFonts w:ascii="Calibri" w:eastAsia="Calibri" w:hAnsi="Calibri" w:cs="Calibri"/>
        </w:rPr>
      </w:pPr>
    </w:p>
    <w:p w:rsidR="005B5F19" w:rsidRDefault="006B1210">
      <w:pPr>
        <w:spacing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Informações Gerais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prazo de submissão de trabalhos vai de 27 de julho a </w:t>
      </w:r>
      <w:r w:rsidR="006960A7" w:rsidRPr="006960A7">
        <w:rPr>
          <w:rFonts w:ascii="Calibri" w:eastAsia="Calibri" w:hAnsi="Calibri" w:cs="Calibri"/>
          <w:color w:val="FF0000"/>
        </w:rPr>
        <w:t>0</w:t>
      </w:r>
      <w:r w:rsidR="00BF5E79">
        <w:rPr>
          <w:rFonts w:ascii="Calibri" w:eastAsia="Calibri" w:hAnsi="Calibri" w:cs="Calibri"/>
          <w:color w:val="FF0000"/>
        </w:rPr>
        <w:t>6</w:t>
      </w:r>
      <w:r w:rsidR="006960A7" w:rsidRPr="006960A7">
        <w:rPr>
          <w:rFonts w:ascii="Calibri" w:eastAsia="Calibri" w:hAnsi="Calibri" w:cs="Calibri"/>
          <w:color w:val="FF0000"/>
        </w:rPr>
        <w:t xml:space="preserve"> de setembro</w:t>
      </w:r>
      <w:r w:rsidRPr="006960A7">
        <w:rPr>
          <w:rFonts w:ascii="Calibri" w:eastAsia="Calibri" w:hAnsi="Calibri" w:cs="Calibri"/>
          <w:color w:val="FF0000"/>
        </w:rPr>
        <w:t xml:space="preserve"> de 2020</w:t>
      </w:r>
      <w:r>
        <w:rPr>
          <w:rFonts w:ascii="Calibri" w:eastAsia="Calibri" w:hAnsi="Calibri" w:cs="Calibri"/>
        </w:rPr>
        <w:t>. O autor deve acessar o sítio eletrônico do PPGMUS (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http://www.ppgmus.ufba.br/</w:t>
        </w:r>
      </w:hyperlink>
      <w:r>
        <w:rPr>
          <w:rFonts w:ascii="Calibri" w:eastAsia="Calibri" w:hAnsi="Calibri" w:cs="Calibri"/>
        </w:rPr>
        <w:t xml:space="preserve">), seguir as orientações para efetuar seu cadastro, registrar os dados básicos do trabalho submetido e do(a)s </w:t>
      </w:r>
      <w:proofErr w:type="spellStart"/>
      <w:r>
        <w:rPr>
          <w:rFonts w:ascii="Calibri" w:eastAsia="Calibri" w:hAnsi="Calibri" w:cs="Calibri"/>
        </w:rPr>
        <w:t>autore</w:t>
      </w:r>
      <w:proofErr w:type="spellEnd"/>
      <w:r>
        <w:rPr>
          <w:rFonts w:ascii="Calibri" w:eastAsia="Calibri" w:hAnsi="Calibri" w:cs="Calibri"/>
        </w:rPr>
        <w:t>(a)s em formulário específico, de acordo com a modalidade de apresentação e, por fim, transferir (</w:t>
      </w:r>
      <w:r>
        <w:rPr>
          <w:rFonts w:ascii="Calibri" w:eastAsia="Calibri" w:hAnsi="Calibri" w:cs="Calibri"/>
          <w:i/>
        </w:rPr>
        <w:t>upload</w:t>
      </w:r>
      <w:r>
        <w:rPr>
          <w:rFonts w:ascii="Calibri" w:eastAsia="Calibri" w:hAnsi="Calibri" w:cs="Calibri"/>
        </w:rPr>
        <w:t>) os respectivos arquivos eletrônicos correspondentes às exigências da modalidade da submissão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modelos (</w:t>
      </w:r>
      <w:proofErr w:type="spellStart"/>
      <w:r>
        <w:rPr>
          <w:rFonts w:ascii="Calibri" w:eastAsia="Calibri" w:hAnsi="Calibri" w:cs="Calibri"/>
          <w:i/>
        </w:rPr>
        <w:t>templates</w:t>
      </w:r>
      <w:proofErr w:type="spellEnd"/>
      <w:r>
        <w:rPr>
          <w:rFonts w:ascii="Calibri" w:eastAsia="Calibri" w:hAnsi="Calibri" w:cs="Calibri"/>
        </w:rPr>
        <w:t xml:space="preserve">) para formatação de resumos expandidos das propostas nas 3 modalidades, bem como as orientações de para gravação dos vídeos das comunicações, estarão disponíveis para </w:t>
      </w:r>
      <w:r>
        <w:rPr>
          <w:rFonts w:ascii="Calibri" w:eastAsia="Calibri" w:hAnsi="Calibri" w:cs="Calibri"/>
          <w:i/>
        </w:rPr>
        <w:t>download</w:t>
      </w:r>
      <w:r>
        <w:rPr>
          <w:rFonts w:ascii="Calibri" w:eastAsia="Calibri" w:hAnsi="Calibri" w:cs="Calibri"/>
        </w:rPr>
        <w:t xml:space="preserve"> no sítio eletrônico (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http://www.ppgmus.ufba.br/</w:t>
        </w:r>
      </w:hyperlink>
      <w:r>
        <w:rPr>
          <w:rFonts w:ascii="Calibri" w:eastAsia="Calibri" w:hAnsi="Calibri" w:cs="Calibri"/>
        </w:rPr>
        <w:t xml:space="preserve">). É aconselhável mas não obrigatório que os arquivos dos resumos (PDF) sejam gerados a partir do </w:t>
      </w:r>
      <w:proofErr w:type="spellStart"/>
      <w:r>
        <w:rPr>
          <w:rFonts w:ascii="Calibri" w:eastAsia="Calibri" w:hAnsi="Calibri" w:cs="Calibri"/>
          <w:i/>
        </w:rPr>
        <w:t>template</w:t>
      </w:r>
      <w:proofErr w:type="spellEnd"/>
      <w:r>
        <w:rPr>
          <w:rFonts w:ascii="Calibri" w:eastAsia="Calibri" w:hAnsi="Calibri" w:cs="Calibri"/>
        </w:rPr>
        <w:t>. Os trabalhos submetidos em desacordo com a seguinte formatação não serão avaliados pelo Comitê Científico-Artístico:</w:t>
      </w:r>
    </w:p>
    <w:p w:rsidR="005B5F19" w:rsidRDefault="006B1210">
      <w:pPr>
        <w:widowControl w:val="0"/>
        <w:numPr>
          <w:ilvl w:val="0"/>
          <w:numId w:val="2"/>
        </w:numPr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Resumo: </w:t>
      </w:r>
    </w:p>
    <w:p w:rsidR="005B5F19" w:rsidRDefault="006B1210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Formato 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rtf</w:t>
      </w:r>
      <w:proofErr w:type="spellEnd"/>
      <w:r>
        <w:rPr>
          <w:rFonts w:ascii="Calibri" w:eastAsia="Calibri" w:hAnsi="Calibri" w:cs="Calibri"/>
        </w:rPr>
        <w:t xml:space="preserve"> ou .</w:t>
      </w:r>
      <w:proofErr w:type="spellStart"/>
      <w:r>
        <w:rPr>
          <w:rFonts w:ascii="Calibri" w:eastAsia="Calibri" w:hAnsi="Calibri" w:cs="Calibri"/>
        </w:rPr>
        <w:t>odt</w:t>
      </w:r>
      <w:proofErr w:type="spellEnd"/>
      <w:r>
        <w:rPr>
          <w:rFonts w:ascii="Calibri" w:eastAsia="Calibri" w:hAnsi="Calibri" w:cs="Calibri"/>
        </w:rPr>
        <w:t>;</w:t>
      </w:r>
    </w:p>
    <w:p w:rsidR="005B5F19" w:rsidRDefault="006B1210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Margens: superior e esquerda 3,0 cm, inferior e direita, 2,5 cm;</w:t>
      </w:r>
    </w:p>
    <w:p w:rsidR="005B5F19" w:rsidRDefault="006B1210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Título: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, tamanho 14, negrito, centralizado; </w:t>
      </w:r>
    </w:p>
    <w:p w:rsidR="005B5F19" w:rsidRDefault="006B1210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Texto do resumo: justificado, espaçamento simples,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12, com 300 a 500 palavras, onde deve ser informada a Descrição da proposta, a vinculação do trabalho à temática do evento e links (se houver);</w:t>
      </w:r>
    </w:p>
    <w:p w:rsidR="005B5F19" w:rsidRDefault="006B1210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Palavras-chave: 3 a 5 separadas por vírgula;</w:t>
      </w:r>
    </w:p>
    <w:p w:rsidR="005B5F19" w:rsidRPr="001E0924" w:rsidRDefault="006B1210" w:rsidP="001E0924">
      <w:pPr>
        <w:widowControl w:val="0"/>
        <w:numPr>
          <w:ilvl w:val="0"/>
          <w:numId w:val="1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Referências, no estilo de citação atual da ABNT.</w:t>
      </w:r>
    </w:p>
    <w:p w:rsidR="005B5F19" w:rsidRDefault="006B1210">
      <w:pPr>
        <w:widowControl w:val="0"/>
        <w:numPr>
          <w:ilvl w:val="0"/>
          <w:numId w:val="2"/>
        </w:numPr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Texto completo: </w:t>
      </w:r>
    </w:p>
    <w:p w:rsidR="005B5F19" w:rsidRDefault="006B1210">
      <w:pPr>
        <w:widowControl w:val="0"/>
        <w:numPr>
          <w:ilvl w:val="0"/>
          <w:numId w:val="3"/>
        </w:numPr>
        <w:ind w:left="1559" w:hanging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Formato .</w:t>
      </w:r>
      <w:proofErr w:type="spellStart"/>
      <w:r>
        <w:rPr>
          <w:rFonts w:ascii="Calibri" w:eastAsia="Calibri" w:hAnsi="Calibri" w:cs="Calibri"/>
        </w:rPr>
        <w:t>doc</w:t>
      </w:r>
      <w:proofErr w:type="spellEnd"/>
      <w:r>
        <w:rPr>
          <w:rFonts w:ascii="Calibri" w:eastAsia="Calibri" w:hAnsi="Calibri" w:cs="Calibri"/>
        </w:rPr>
        <w:t>, .</w:t>
      </w:r>
      <w:proofErr w:type="spellStart"/>
      <w:r>
        <w:rPr>
          <w:rFonts w:ascii="Calibri" w:eastAsia="Calibri" w:hAnsi="Calibri" w:cs="Calibri"/>
        </w:rPr>
        <w:t>rtf</w:t>
      </w:r>
      <w:proofErr w:type="spellEnd"/>
      <w:r>
        <w:rPr>
          <w:rFonts w:ascii="Calibri" w:eastAsia="Calibri" w:hAnsi="Calibri" w:cs="Calibri"/>
        </w:rPr>
        <w:t xml:space="preserve"> ou .</w:t>
      </w:r>
      <w:proofErr w:type="spellStart"/>
      <w:r>
        <w:rPr>
          <w:rFonts w:ascii="Calibri" w:eastAsia="Calibri" w:hAnsi="Calibri" w:cs="Calibri"/>
        </w:rPr>
        <w:t>odt</w:t>
      </w:r>
      <w:proofErr w:type="spellEnd"/>
      <w:r>
        <w:rPr>
          <w:rFonts w:ascii="Calibri" w:eastAsia="Calibri" w:hAnsi="Calibri" w:cs="Calibri"/>
        </w:rPr>
        <w:t>;</w:t>
      </w:r>
    </w:p>
    <w:p w:rsidR="005B5F19" w:rsidRDefault="006B1210">
      <w:pPr>
        <w:widowControl w:val="0"/>
        <w:numPr>
          <w:ilvl w:val="0"/>
          <w:numId w:val="3"/>
        </w:numPr>
        <w:ind w:left="1559" w:hanging="28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Margens: superior e esquerda 3,0 cm, inferior e direita, 2,5 cm;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Título: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>, tamanho 14, negrito, centralizado;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Texto do resumo: justificado, espaçamento simples,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12, com 300 a 500 palavras;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Palavras-chave: 3 a 5 separadas por vírgula;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Texto do artigo: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12, espaçamento 1,5, alinhamento justificado, até 4000 a 5.000 palavras;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Subtítulos: 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12, negrito;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Citações de até 3 linhas devem ser inseridas entre aspas no corpo do texto e aquelas com mais de 3 linhas devem ser recuadas em 4  cm, justificada, com espaçamento simples e fonte </w:t>
      </w:r>
      <w:proofErr w:type="spellStart"/>
      <w:r>
        <w:rPr>
          <w:rFonts w:ascii="Calibri" w:eastAsia="Calibri" w:hAnsi="Calibri" w:cs="Calibri"/>
        </w:rPr>
        <w:t>Calibri</w:t>
      </w:r>
      <w:proofErr w:type="spellEnd"/>
      <w:r>
        <w:rPr>
          <w:rFonts w:ascii="Calibri" w:eastAsia="Calibri" w:hAnsi="Calibri" w:cs="Calibri"/>
        </w:rPr>
        <w:t xml:space="preserve"> tamanho 10;</w:t>
      </w:r>
    </w:p>
    <w:p w:rsidR="005B5F19" w:rsidRDefault="006B1210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Referências, no estilo de citação atual da ABNT.</w:t>
      </w:r>
    </w:p>
    <w:p w:rsidR="005B5F19" w:rsidRPr="001E0924" w:rsidRDefault="006B1210" w:rsidP="001E0924">
      <w:pPr>
        <w:widowControl w:val="0"/>
        <w:numPr>
          <w:ilvl w:val="0"/>
          <w:numId w:val="3"/>
        </w:numPr>
        <w:ind w:left="155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Ilustrações (tabelas, fotos, gráficos,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 xml:space="preserve">) com a respectiva legenda numerada, indicando-se sua localização no texto, também enviadas separadamente em resolução 300 </w:t>
      </w:r>
      <w:proofErr w:type="spellStart"/>
      <w:r>
        <w:rPr>
          <w:rFonts w:ascii="Calibri" w:eastAsia="Calibri" w:hAnsi="Calibri" w:cs="Calibri"/>
        </w:rPr>
        <w:t>dpi</w:t>
      </w:r>
      <w:proofErr w:type="spellEnd"/>
      <w:r>
        <w:rPr>
          <w:rFonts w:ascii="Calibri" w:eastAsia="Calibri" w:hAnsi="Calibri" w:cs="Calibri"/>
        </w:rPr>
        <w:t xml:space="preserve"> ou mais.</w:t>
      </w:r>
    </w:p>
    <w:p w:rsidR="005B5F19" w:rsidRDefault="005B5F19">
      <w:pPr>
        <w:ind w:left="284"/>
        <w:rPr>
          <w:rFonts w:ascii="Calibri" w:eastAsia="Calibri" w:hAnsi="Calibri" w:cs="Calibri"/>
        </w:rPr>
      </w:pPr>
    </w:p>
    <w:p w:rsidR="005B5F19" w:rsidRDefault="006B1210">
      <w:pPr>
        <w:widowControl w:val="0"/>
        <w:spacing w:after="12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Modalidades de Comunicaç</w:t>
      </w:r>
      <w:r w:rsidR="009F2E13">
        <w:rPr>
          <w:rFonts w:ascii="Calibri" w:eastAsia="Calibri" w:hAnsi="Calibri" w:cs="Calibri"/>
          <w:b/>
          <w:color w:val="000000"/>
        </w:rPr>
        <w:t>ão</w:t>
      </w:r>
    </w:p>
    <w:p w:rsidR="00D76FE3" w:rsidRDefault="00D76FE3">
      <w:pPr>
        <w:widowControl w:val="0"/>
        <w:spacing w:after="120"/>
        <w:jc w:val="center"/>
        <w:rPr>
          <w:rFonts w:ascii="Calibri" w:eastAsia="Calibri" w:hAnsi="Calibri" w:cs="Calibri"/>
          <w:b/>
          <w:color w:val="000000"/>
        </w:rPr>
      </w:pP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1. V</w:t>
      </w:r>
      <w:r>
        <w:rPr>
          <w:rFonts w:ascii="Calibri" w:eastAsia="Calibri" w:hAnsi="Calibri" w:cs="Calibri"/>
          <w:b/>
        </w:rPr>
        <w:t>ídeo-c</w:t>
      </w:r>
      <w:r>
        <w:rPr>
          <w:rFonts w:ascii="Calibri" w:eastAsia="Calibri" w:hAnsi="Calibri" w:cs="Calibri"/>
          <w:b/>
          <w:color w:val="000000"/>
        </w:rPr>
        <w:t>omunicação Oral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Vídeo-comunicações Orais consistirão de apresentação em vídeo com duração de até 5 minutos, organizados em sessões temáticas virtuais relacionadas ao escopo do evento. Visando a ênfase na discussão, após a apresentação remota dos trabalhos em vídeo programados para cada sessão, o(a) coordenador(a) moderará um debate entre os/as apresentadores/as e o público.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  <w:color w:val="000000"/>
        </w:rPr>
        <w:t xml:space="preserve">As </w:t>
      </w:r>
      <w:r>
        <w:rPr>
          <w:rFonts w:ascii="Calibri" w:eastAsia="Calibri" w:hAnsi="Calibri" w:cs="Calibri"/>
        </w:rPr>
        <w:t>submissões das Vídeo-</w:t>
      </w:r>
      <w:r>
        <w:rPr>
          <w:rFonts w:ascii="Calibri" w:eastAsia="Calibri" w:hAnsi="Calibri" w:cs="Calibri"/>
          <w:color w:val="000000"/>
        </w:rPr>
        <w:t xml:space="preserve">comunicações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color w:val="000000"/>
        </w:rPr>
        <w:t xml:space="preserve"> dever</w:t>
      </w:r>
      <w:r>
        <w:rPr>
          <w:rFonts w:ascii="Calibri" w:eastAsia="Calibri" w:hAnsi="Calibri" w:cs="Calibri"/>
        </w:rPr>
        <w:t>ão ser realizadas através de formulário específico, no qual os(as) autores(as) deverão transferir (</w:t>
      </w:r>
      <w:r>
        <w:rPr>
          <w:rFonts w:ascii="Calibri" w:eastAsia="Calibri" w:hAnsi="Calibri" w:cs="Calibri"/>
          <w:i/>
        </w:rPr>
        <w:t>upload</w:t>
      </w:r>
      <w:r>
        <w:rPr>
          <w:rFonts w:ascii="Calibri" w:eastAsia="Calibri" w:hAnsi="Calibri" w:cs="Calibri"/>
        </w:rPr>
        <w:t xml:space="preserve">) o arquivo eletrônico de texto (em formato PDF) do resumo expandido de acordo com </w:t>
      </w:r>
      <w:proofErr w:type="spellStart"/>
      <w:r>
        <w:rPr>
          <w:rFonts w:ascii="Calibri" w:eastAsia="Calibri" w:hAnsi="Calibri" w:cs="Calibri"/>
          <w:i/>
        </w:rPr>
        <w:t>template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(tamanho máximo de 5 MB) e o arquivo da apresentação em vídeo (de acordo com as orientações de gravação) com duração de até  5 minutos (tamanho máximo de 300 MB).</w:t>
      </w:r>
    </w:p>
    <w:p w:rsidR="005B5F19" w:rsidRDefault="005B5F19">
      <w:pPr>
        <w:widowControl w:val="0"/>
        <w:spacing w:before="80"/>
        <w:jc w:val="both"/>
        <w:rPr>
          <w:rFonts w:ascii="Calibri" w:eastAsia="Calibri" w:hAnsi="Calibri" w:cs="Calibri"/>
        </w:rPr>
      </w:pP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2. V</w:t>
      </w:r>
      <w:r>
        <w:rPr>
          <w:rFonts w:ascii="Calibri" w:eastAsia="Calibri" w:hAnsi="Calibri" w:cs="Calibri"/>
          <w:b/>
        </w:rPr>
        <w:t>ídeo-c</w:t>
      </w:r>
      <w:r>
        <w:rPr>
          <w:rFonts w:ascii="Calibri" w:eastAsia="Calibri" w:hAnsi="Calibri" w:cs="Calibri"/>
          <w:b/>
          <w:color w:val="000000"/>
        </w:rPr>
        <w:t xml:space="preserve">omunicação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color w:val="000000"/>
        </w:rPr>
        <w:t>rtística</w:t>
      </w:r>
    </w:p>
    <w:p w:rsidR="005B5F19" w:rsidRDefault="006B1210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As Vídeo-comunicações Artísticas consistirão de apresentação em vídeo com duração de até 5 minutos acerca de uma obra em vídeo (vídeo-performance, música-vídeo, obra multimídia, etc.). A obra em vídeo ficará disponível em local específico para ser assistida a qualquer tempo pelos participantes do evento e as comunicações serão organizadas em sessões temáticas. Visando a ênfase na discussão, após a apresentação remota dos trabalhos em vídeo programados para cada sessão, o(a) coordenador(a) moderará um debate entre os/as apresentadores/as e o público.</w:t>
      </w: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  <w:color w:val="FF00FF"/>
        </w:rPr>
      </w:pPr>
      <w:r>
        <w:rPr>
          <w:rFonts w:ascii="Calibri" w:eastAsia="Calibri" w:hAnsi="Calibri" w:cs="Calibri"/>
        </w:rPr>
        <w:t>As submissões das Vídeo-comunicações Artísticas deverão ser realizadas através de formulário específico, no qual os(as) autores(as) deverão transferir (</w:t>
      </w:r>
      <w:r>
        <w:rPr>
          <w:rFonts w:ascii="Calibri" w:eastAsia="Calibri" w:hAnsi="Calibri" w:cs="Calibri"/>
          <w:i/>
        </w:rPr>
        <w:t>upload</w:t>
      </w:r>
      <w:r>
        <w:rPr>
          <w:rFonts w:ascii="Calibri" w:eastAsia="Calibri" w:hAnsi="Calibri" w:cs="Calibri"/>
        </w:rPr>
        <w:t xml:space="preserve">) o arquivo eletrônico de texto (em formato PDF) do resumo expandido de acordo com </w:t>
      </w:r>
      <w:proofErr w:type="spellStart"/>
      <w:r>
        <w:rPr>
          <w:rFonts w:ascii="Calibri" w:eastAsia="Calibri" w:hAnsi="Calibri" w:cs="Calibri"/>
          <w:i/>
        </w:rPr>
        <w:t>template</w:t>
      </w:r>
      <w:proofErr w:type="spellEnd"/>
      <w:r>
        <w:rPr>
          <w:rFonts w:ascii="Calibri" w:eastAsia="Calibri" w:hAnsi="Calibri" w:cs="Calibri"/>
        </w:rPr>
        <w:t xml:space="preserve"> (tamanho máximo de 5 MB), o arquivo da apresentação em vídeo (de acordo com as orientações de gravação) com duração de até 5 minutos (tamanho máximo de 300 MB) e o arquivo da obra em vídeo com duração de até 10 minutos (tamanho máximo de 600 MB).</w:t>
      </w:r>
      <w:r>
        <w:rPr>
          <w:rFonts w:ascii="Calibri" w:eastAsia="Calibri" w:hAnsi="Calibri" w:cs="Calibri"/>
          <w:color w:val="FF00FF"/>
        </w:rPr>
        <w:t xml:space="preserve"> </w:t>
      </w:r>
    </w:p>
    <w:p w:rsidR="005B5F19" w:rsidRDefault="005B5F19">
      <w:pPr>
        <w:jc w:val="both"/>
        <w:rPr>
          <w:rFonts w:ascii="Calibri" w:eastAsia="Calibri" w:hAnsi="Calibri" w:cs="Calibri"/>
          <w:highlight w:val="yellow"/>
        </w:rPr>
      </w:pPr>
    </w:p>
    <w:p w:rsidR="005B5F19" w:rsidRDefault="006B1210">
      <w:pPr>
        <w:widowControl w:val="0"/>
        <w:spacing w:before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Mostra 30+30 – Chamada de obras colaborativas (30 obras para os 30 anos)</w:t>
      </w:r>
    </w:p>
    <w:p w:rsidR="005B5F19" w:rsidRDefault="006B1210">
      <w:pP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A Mostra 30+30 é uma série em homenagem aos 30 anos do PPGMUS, que vai selecionar 30 obras em vídeo de cerca de 1 minuto cada, oriundas de processos colaborativos entre compositores e </w:t>
      </w:r>
      <w:r>
        <w:rPr>
          <w:rFonts w:ascii="Calibri" w:eastAsia="Calibri" w:hAnsi="Calibri" w:cs="Calibri"/>
          <w:i/>
        </w:rPr>
        <w:t>performers</w:t>
      </w:r>
      <w:r>
        <w:rPr>
          <w:rFonts w:ascii="Calibri" w:eastAsia="Calibri" w:hAnsi="Calibri" w:cs="Calibri"/>
        </w:rPr>
        <w:t>, trabalhos interdisciplinares e/ou interartes, vídeo-arte, ou em qualquer outro formato, envolvendo pelo menos 2 artistas. As colaborações selecionadas serão veiculadas/transmitidas durante o evento entre as sessões da programação e serão publicadas no site do evento e da Mostra 30+30, onde poderão posteriormente ser incluídos textos, hipermídia, partituras, relatos e/ou outros formatos de documentação.</w:t>
      </w:r>
    </w:p>
    <w:p w:rsidR="005B5F19" w:rsidRDefault="006B1210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As submissões para a Mostra 30+30 deverão ser realizadas através de formulário específico, no qual os(as) autores(as) deverão transferir (</w:t>
      </w:r>
      <w:r>
        <w:rPr>
          <w:rFonts w:ascii="Calibri" w:eastAsia="Calibri" w:hAnsi="Calibri" w:cs="Calibri"/>
          <w:i/>
        </w:rPr>
        <w:t>upload</w:t>
      </w:r>
      <w:r>
        <w:rPr>
          <w:rFonts w:ascii="Calibri" w:eastAsia="Calibri" w:hAnsi="Calibri" w:cs="Calibri"/>
        </w:rPr>
        <w:t xml:space="preserve">) o arquivo eletrônico de texto (em formato PDF) do resumo expandido de acordo com </w:t>
      </w:r>
      <w:proofErr w:type="spellStart"/>
      <w:r>
        <w:rPr>
          <w:rFonts w:ascii="Calibri" w:eastAsia="Calibri" w:hAnsi="Calibri" w:cs="Calibri"/>
          <w:i/>
        </w:rPr>
        <w:t>template</w:t>
      </w:r>
      <w:proofErr w:type="spellEnd"/>
      <w:r>
        <w:rPr>
          <w:rFonts w:ascii="Calibri" w:eastAsia="Calibri" w:hAnsi="Calibri" w:cs="Calibri"/>
        </w:rPr>
        <w:t xml:space="preserve"> (tamanho máximo de 5 MB) e o arquivo da obra em vídeo (tamanho máximo de 200 MB).</w:t>
      </w:r>
    </w:p>
    <w:p w:rsidR="005B5F19" w:rsidRDefault="005B5F19">
      <w:pPr>
        <w:jc w:val="both"/>
        <w:rPr>
          <w:rFonts w:ascii="Calibri" w:eastAsia="Calibri" w:hAnsi="Calibri" w:cs="Calibri"/>
        </w:rPr>
      </w:pPr>
    </w:p>
    <w:p w:rsidR="00D76FE3" w:rsidRDefault="00D76FE3">
      <w:pPr>
        <w:jc w:val="center"/>
        <w:rPr>
          <w:rFonts w:ascii="Calibri" w:eastAsia="Calibri" w:hAnsi="Calibri" w:cs="Calibri"/>
        </w:rPr>
      </w:pPr>
    </w:p>
    <w:p w:rsidR="005B5F19" w:rsidRDefault="006B121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CRONOGRAMA</w:t>
      </w:r>
    </w:p>
    <w:p w:rsidR="005B5F19" w:rsidRDefault="006B1210">
      <w:pPr>
        <w:spacing w:before="120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datas a serem consideradas para submissão, avaliação, seleção e publicação de trabalhos apresentados no </w:t>
      </w:r>
      <w:r w:rsidR="004503E7">
        <w:rPr>
          <w:rFonts w:ascii="Calibri" w:eastAsia="Calibri" w:hAnsi="Calibri" w:cs="Calibri"/>
        </w:rPr>
        <w:t xml:space="preserve">Encontro Virtual Pós-Graduação &amp; Música 30+30 </w:t>
      </w:r>
      <w:r>
        <w:rPr>
          <w:rFonts w:ascii="Calibri" w:eastAsia="Calibri" w:hAnsi="Calibri" w:cs="Calibri"/>
        </w:rPr>
        <w:t xml:space="preserve"> estão discriminadas no quadro abaixo:</w:t>
      </w:r>
    </w:p>
    <w:p w:rsidR="005B5F19" w:rsidRDefault="005B5F19">
      <w:pPr>
        <w:rPr>
          <w:rFonts w:ascii="Calibri" w:eastAsia="Calibri" w:hAnsi="Calibri" w:cs="Calibri"/>
        </w:rPr>
      </w:pPr>
    </w:p>
    <w:tbl>
      <w:tblPr>
        <w:tblStyle w:val="a"/>
        <w:tblW w:w="822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2976"/>
      </w:tblGrid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Publicação da</w:t>
            </w:r>
            <w:r>
              <w:rPr>
                <w:rFonts w:ascii="Calibri" w:eastAsia="Calibri" w:hAnsi="Calibri" w:cs="Calibri"/>
                <w:b/>
              </w:rPr>
              <w:t xml:space="preserve"> Chamada de Trabalhos</w:t>
            </w:r>
          </w:p>
        </w:tc>
        <w:tc>
          <w:tcPr>
            <w:tcW w:w="2976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de julho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Submissão</w:t>
            </w:r>
            <w:r>
              <w:rPr>
                <w:rFonts w:ascii="Calibri" w:eastAsia="Calibri" w:hAnsi="Calibri" w:cs="Calibri"/>
              </w:rPr>
              <w:t xml:space="preserve"> de trabalhos</w:t>
            </w:r>
          </w:p>
        </w:tc>
        <w:tc>
          <w:tcPr>
            <w:tcW w:w="2976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julho de 2020 a</w:t>
            </w:r>
          </w:p>
          <w:p w:rsidR="005B5F19" w:rsidRDefault="00F37683">
            <w:pPr>
              <w:spacing w:before="20" w:after="20"/>
              <w:rPr>
                <w:rFonts w:ascii="Calibri" w:eastAsia="Calibri" w:hAnsi="Calibri" w:cs="Calibri"/>
              </w:rPr>
            </w:pPr>
            <w:r w:rsidRPr="00F37683">
              <w:rPr>
                <w:rFonts w:ascii="Calibri" w:eastAsia="Calibri" w:hAnsi="Calibri" w:cs="Calibri"/>
                <w:color w:val="FF0000"/>
              </w:rPr>
              <w:t>0</w:t>
            </w:r>
            <w:r w:rsidR="00BF5E79">
              <w:rPr>
                <w:rFonts w:ascii="Calibri" w:eastAsia="Calibri" w:hAnsi="Calibri" w:cs="Calibri"/>
                <w:color w:val="FF0000"/>
              </w:rPr>
              <w:t>6</w:t>
            </w:r>
            <w:r w:rsidR="006B1210" w:rsidRPr="00F37683">
              <w:rPr>
                <w:rFonts w:ascii="Calibri" w:eastAsia="Calibri" w:hAnsi="Calibri" w:cs="Calibri"/>
                <w:color w:val="FF0000"/>
              </w:rPr>
              <w:t xml:space="preserve"> de </w:t>
            </w:r>
            <w:r w:rsidRPr="00F37683">
              <w:rPr>
                <w:rFonts w:ascii="Calibri" w:eastAsia="Calibri" w:hAnsi="Calibri" w:cs="Calibri"/>
                <w:color w:val="FF0000"/>
              </w:rPr>
              <w:t>setembro</w:t>
            </w:r>
            <w:r w:rsidR="006B1210" w:rsidRPr="00F37683">
              <w:rPr>
                <w:rFonts w:ascii="Calibri" w:eastAsia="Calibri" w:hAnsi="Calibri" w:cs="Calibri"/>
                <w:color w:val="FF0000"/>
              </w:rPr>
              <w:t xml:space="preserve">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Avaliação</w:t>
            </w:r>
            <w:r>
              <w:rPr>
                <w:rFonts w:ascii="Calibri" w:eastAsia="Calibri" w:hAnsi="Calibri" w:cs="Calibri"/>
              </w:rPr>
              <w:t xml:space="preserve"> de trabalhos pelo comitê científico-artístico</w:t>
            </w:r>
          </w:p>
        </w:tc>
        <w:tc>
          <w:tcPr>
            <w:tcW w:w="2976" w:type="dxa"/>
          </w:tcPr>
          <w:p w:rsidR="005B5F19" w:rsidRDefault="00F37683">
            <w:pPr>
              <w:spacing w:before="20" w:after="20"/>
              <w:rPr>
                <w:rFonts w:ascii="Calibri" w:eastAsia="Calibri" w:hAnsi="Calibri" w:cs="Calibri"/>
              </w:rPr>
            </w:pPr>
            <w:r w:rsidRPr="00F37683">
              <w:rPr>
                <w:rFonts w:ascii="Calibri" w:eastAsia="Calibri" w:hAnsi="Calibri" w:cs="Calibri"/>
                <w:color w:val="FF0000"/>
              </w:rPr>
              <w:t>0</w:t>
            </w:r>
            <w:r w:rsidR="00BF5E79">
              <w:rPr>
                <w:rFonts w:ascii="Calibri" w:eastAsia="Calibri" w:hAnsi="Calibri" w:cs="Calibri"/>
                <w:color w:val="FF0000"/>
              </w:rPr>
              <w:t>7</w:t>
            </w:r>
            <w:r w:rsidRPr="00F37683">
              <w:rPr>
                <w:rFonts w:ascii="Calibri" w:eastAsia="Calibri" w:hAnsi="Calibri" w:cs="Calibri"/>
                <w:color w:val="FF0000"/>
              </w:rPr>
              <w:t xml:space="preserve"> de setembro </w:t>
            </w:r>
            <w:r w:rsidR="006B1210" w:rsidRPr="00F37683">
              <w:rPr>
                <w:rFonts w:ascii="Calibri" w:eastAsia="Calibri" w:hAnsi="Calibri" w:cs="Calibri"/>
                <w:color w:val="FF0000"/>
              </w:rPr>
              <w:t>a</w:t>
            </w:r>
            <w:r w:rsidR="006B1210">
              <w:rPr>
                <w:rFonts w:ascii="Calibri" w:eastAsia="Calibri" w:hAnsi="Calibri" w:cs="Calibri"/>
              </w:rPr>
              <w:t xml:space="preserve"> </w:t>
            </w:r>
            <w:r w:rsidR="006B1210" w:rsidRPr="00F37683">
              <w:rPr>
                <w:rFonts w:ascii="Calibri" w:eastAsia="Calibri" w:hAnsi="Calibri" w:cs="Calibri"/>
                <w:color w:val="FF0000"/>
              </w:rPr>
              <w:t>1</w:t>
            </w:r>
            <w:r w:rsidR="00DF235E">
              <w:rPr>
                <w:rFonts w:ascii="Calibri" w:eastAsia="Calibri" w:hAnsi="Calibri" w:cs="Calibri"/>
                <w:color w:val="FF0000"/>
              </w:rPr>
              <w:t>8</w:t>
            </w:r>
            <w:r w:rsidR="006B1210" w:rsidRPr="00F37683">
              <w:rPr>
                <w:rFonts w:ascii="Calibri" w:eastAsia="Calibri" w:hAnsi="Calibri" w:cs="Calibri"/>
                <w:color w:val="FF0000"/>
              </w:rPr>
              <w:t xml:space="preserve"> de setembro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da lista de </w:t>
            </w:r>
            <w:r>
              <w:rPr>
                <w:rFonts w:ascii="Calibri" w:eastAsia="Calibri" w:hAnsi="Calibri" w:cs="Calibri"/>
                <w:b/>
              </w:rPr>
              <w:t xml:space="preserve">Trabalhos Aceitos </w:t>
            </w:r>
            <w:r>
              <w:rPr>
                <w:rFonts w:ascii="Calibri" w:eastAsia="Calibri" w:hAnsi="Calibri" w:cs="Calibri"/>
              </w:rPr>
              <w:t>(via comunicação eletrônica)</w:t>
            </w:r>
          </w:p>
        </w:tc>
        <w:tc>
          <w:tcPr>
            <w:tcW w:w="2976" w:type="dxa"/>
          </w:tcPr>
          <w:p w:rsidR="005B5F19" w:rsidRDefault="00DF235E">
            <w:pPr>
              <w:spacing w:before="20" w:after="20"/>
              <w:rPr>
                <w:rFonts w:ascii="Calibri" w:eastAsia="Calibri" w:hAnsi="Calibri" w:cs="Calibri"/>
              </w:rPr>
            </w:pPr>
            <w:r w:rsidRPr="00DF235E">
              <w:rPr>
                <w:rFonts w:ascii="Calibri" w:eastAsia="Calibri" w:hAnsi="Calibri" w:cs="Calibri"/>
                <w:color w:val="FF0000"/>
              </w:rPr>
              <w:t>20</w:t>
            </w:r>
            <w:r w:rsidR="006B1210" w:rsidRPr="00DF235E">
              <w:rPr>
                <w:rFonts w:ascii="Calibri" w:eastAsia="Calibri" w:hAnsi="Calibri" w:cs="Calibri"/>
                <w:color w:val="FF0000"/>
              </w:rPr>
              <w:t xml:space="preserve"> de setembro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Envio da </w:t>
            </w:r>
            <w:r>
              <w:rPr>
                <w:rFonts w:ascii="Calibri" w:eastAsia="Calibri" w:hAnsi="Calibri" w:cs="Calibri"/>
                <w:b/>
              </w:rPr>
              <w:t>Versão Final</w:t>
            </w:r>
            <w:r>
              <w:rPr>
                <w:rFonts w:ascii="Calibri" w:eastAsia="Calibri" w:hAnsi="Calibri" w:cs="Calibri"/>
              </w:rPr>
              <w:t xml:space="preserve"> dos resumos pelo(a)s </w:t>
            </w:r>
            <w:proofErr w:type="spellStart"/>
            <w:r>
              <w:rPr>
                <w:rFonts w:ascii="Calibri" w:eastAsia="Calibri" w:hAnsi="Calibri" w:cs="Calibri"/>
              </w:rPr>
              <w:t>autore</w:t>
            </w:r>
            <w:proofErr w:type="spellEnd"/>
            <w:r>
              <w:rPr>
                <w:rFonts w:ascii="Calibri" w:eastAsia="Calibri" w:hAnsi="Calibri" w:cs="Calibri"/>
              </w:rPr>
              <w:t xml:space="preserve">(a)s, visando à publicação em </w:t>
            </w:r>
            <w:r>
              <w:rPr>
                <w:rFonts w:ascii="Calibri" w:eastAsia="Calibri" w:hAnsi="Calibri" w:cs="Calibri"/>
                <w:i/>
              </w:rPr>
              <w:t>Caderno de Resumos</w:t>
            </w:r>
          </w:p>
        </w:tc>
        <w:tc>
          <w:tcPr>
            <w:tcW w:w="2976" w:type="dxa"/>
          </w:tcPr>
          <w:p w:rsidR="005B5F19" w:rsidRDefault="00840348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27</w:t>
            </w:r>
            <w:r w:rsidR="00DF235E" w:rsidRPr="00DF235E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6B1210" w:rsidRPr="00DF235E">
              <w:rPr>
                <w:rFonts w:ascii="Calibri" w:eastAsia="Calibri" w:hAnsi="Calibri" w:cs="Calibri"/>
                <w:color w:val="FF0000"/>
              </w:rPr>
              <w:t>de setembro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</w:rPr>
              <w:t>Inscrição</w:t>
            </w:r>
            <w:r>
              <w:rPr>
                <w:rFonts w:ascii="Calibri" w:eastAsia="Calibri" w:hAnsi="Calibri" w:cs="Calibri"/>
              </w:rPr>
              <w:t xml:space="preserve"> de autores(as) com trabalhos aceitos</w:t>
            </w:r>
          </w:p>
        </w:tc>
        <w:tc>
          <w:tcPr>
            <w:tcW w:w="2976" w:type="dxa"/>
          </w:tcPr>
          <w:p w:rsidR="005B5F19" w:rsidRDefault="00840348">
            <w:pPr>
              <w:spacing w:before="20" w:after="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28</w:t>
            </w:r>
            <w:r w:rsidRPr="00DF235E">
              <w:rPr>
                <w:rFonts w:ascii="Calibri" w:eastAsia="Calibri" w:hAnsi="Calibri" w:cs="Calibri"/>
                <w:color w:val="FF0000"/>
              </w:rPr>
              <w:t xml:space="preserve"> de setembro </w:t>
            </w:r>
            <w:r w:rsidR="006B1210" w:rsidRPr="00840348">
              <w:rPr>
                <w:rFonts w:ascii="Calibri" w:eastAsia="Calibri" w:hAnsi="Calibri" w:cs="Calibri"/>
                <w:color w:val="FF0000"/>
              </w:rPr>
              <w:t xml:space="preserve">de 2020 </w:t>
            </w:r>
            <w:r w:rsidR="006B1210">
              <w:rPr>
                <w:rFonts w:ascii="Calibri" w:eastAsia="Calibri" w:hAnsi="Calibri" w:cs="Calibri"/>
              </w:rPr>
              <w:t>a</w:t>
            </w:r>
            <w:r w:rsidR="006B1210">
              <w:rPr>
                <w:rFonts w:ascii="Calibri" w:eastAsia="Calibri" w:hAnsi="Calibri" w:cs="Calibri"/>
                <w:i/>
              </w:rPr>
              <w:t xml:space="preserve"> </w:t>
            </w:r>
            <w:r w:rsidRPr="00840348">
              <w:rPr>
                <w:rFonts w:ascii="Calibri" w:eastAsia="Calibri" w:hAnsi="Calibri" w:cs="Calibri"/>
                <w:color w:val="FF0000"/>
              </w:rPr>
              <w:t>04</w:t>
            </w:r>
            <w:r w:rsidR="006B1210" w:rsidRPr="00840348">
              <w:rPr>
                <w:rFonts w:ascii="Calibri" w:eastAsia="Calibri" w:hAnsi="Calibri" w:cs="Calibri"/>
                <w:color w:val="FF0000"/>
              </w:rPr>
              <w:t xml:space="preserve"> de outubro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da </w:t>
            </w:r>
            <w:r>
              <w:rPr>
                <w:rFonts w:ascii="Calibri" w:eastAsia="Calibri" w:hAnsi="Calibri" w:cs="Calibri"/>
                <w:b/>
              </w:rPr>
              <w:t>Programação</w:t>
            </w:r>
            <w:r>
              <w:rPr>
                <w:rFonts w:ascii="Calibri" w:eastAsia="Calibri" w:hAnsi="Calibri" w:cs="Calibri"/>
              </w:rPr>
              <w:t xml:space="preserve"> de apresentações de trabalhos e Publicação de </w:t>
            </w:r>
            <w:r>
              <w:rPr>
                <w:rFonts w:ascii="Calibri" w:eastAsia="Calibri" w:hAnsi="Calibri" w:cs="Calibri"/>
                <w:b/>
              </w:rPr>
              <w:t>Caderno de Resumos</w:t>
            </w:r>
            <w:r>
              <w:rPr>
                <w:rFonts w:ascii="Calibri" w:eastAsia="Calibri" w:hAnsi="Calibri" w:cs="Calibri"/>
              </w:rPr>
              <w:t xml:space="preserve"> (em formato eletrônico)</w:t>
            </w:r>
          </w:p>
        </w:tc>
        <w:tc>
          <w:tcPr>
            <w:tcW w:w="2976" w:type="dxa"/>
          </w:tcPr>
          <w:p w:rsidR="005B5F19" w:rsidRDefault="00840348">
            <w:pPr>
              <w:spacing w:before="20" w:after="20"/>
              <w:rPr>
                <w:rFonts w:ascii="Calibri" w:eastAsia="Calibri" w:hAnsi="Calibri" w:cs="Calibri"/>
              </w:rPr>
            </w:pPr>
            <w:r w:rsidRPr="00840348">
              <w:rPr>
                <w:rFonts w:ascii="Calibri" w:eastAsia="Calibri" w:hAnsi="Calibri" w:cs="Calibri"/>
                <w:color w:val="FF0000"/>
              </w:rPr>
              <w:t>08</w:t>
            </w:r>
            <w:r w:rsidR="006B1210" w:rsidRPr="00840348">
              <w:rPr>
                <w:rFonts w:ascii="Calibri" w:eastAsia="Calibri" w:hAnsi="Calibri" w:cs="Calibri"/>
                <w:color w:val="FF0000"/>
              </w:rPr>
              <w:t xml:space="preserve"> de outubro de 2020</w:t>
            </w:r>
          </w:p>
        </w:tc>
      </w:tr>
      <w:tr w:rsidR="005B5F19">
        <w:tc>
          <w:tcPr>
            <w:tcW w:w="5244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Envio dos </w:t>
            </w:r>
            <w:r>
              <w:rPr>
                <w:rFonts w:ascii="Calibri" w:eastAsia="Calibri" w:hAnsi="Calibri" w:cs="Calibri"/>
                <w:b/>
              </w:rPr>
              <w:t>textos completos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template</w:t>
            </w:r>
            <w:proofErr w:type="spellEnd"/>
            <w:r>
              <w:rPr>
                <w:rFonts w:ascii="Calibri" w:eastAsia="Calibri" w:hAnsi="Calibri" w:cs="Calibri"/>
              </w:rPr>
              <w:t xml:space="preserve"> disponível no sítio eletrônico do PPGMUS) para publicação </w:t>
            </w:r>
          </w:p>
        </w:tc>
        <w:tc>
          <w:tcPr>
            <w:tcW w:w="2976" w:type="dxa"/>
          </w:tcPr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Até 20 de outubro de 2020</w:t>
            </w:r>
          </w:p>
          <w:p w:rsidR="005B5F19" w:rsidRDefault="006B1210">
            <w:pPr>
              <w:spacing w:before="20"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 Comitê encoraja que sejam enviados o quanto antes)</w:t>
            </w:r>
          </w:p>
        </w:tc>
      </w:tr>
    </w:tbl>
    <w:p w:rsidR="005B5F19" w:rsidRDefault="005B5F19">
      <w:pPr>
        <w:spacing w:before="120"/>
        <w:rPr>
          <w:rFonts w:ascii="Calibri" w:eastAsia="Calibri" w:hAnsi="Calibri" w:cs="Calibri"/>
          <w:b/>
        </w:rPr>
      </w:pPr>
    </w:p>
    <w:p w:rsidR="005B5F19" w:rsidRDefault="006B1210">
      <w:pPr>
        <w:spacing w:before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Mais informações em:</w:t>
      </w:r>
    </w:p>
    <w:p w:rsidR="005B5F19" w:rsidRDefault="000B328C">
      <w:pPr>
        <w:spacing w:before="120"/>
        <w:rPr>
          <w:rFonts w:ascii="Calibri" w:eastAsia="Calibri" w:hAnsi="Calibri" w:cs="Calibri"/>
          <w:b/>
          <w:color w:val="1155CC"/>
          <w:u w:val="single"/>
        </w:rPr>
      </w:pPr>
      <w:hyperlink r:id="rId11" w:history="1">
        <w:r w:rsidR="002509D9" w:rsidRPr="006B7322">
          <w:rPr>
            <w:rStyle w:val="Hyperlink"/>
            <w:rFonts w:ascii="Calibri" w:eastAsia="Calibri" w:hAnsi="Calibri" w:cs="Calibri"/>
            <w:b/>
          </w:rPr>
          <w:t>http://www.3030.ppgmus.ufba.br/</w:t>
        </w:r>
      </w:hyperlink>
    </w:p>
    <w:p w:rsidR="00D76FE3" w:rsidRPr="00D76FE3" w:rsidRDefault="00D76FE3">
      <w:pPr>
        <w:spacing w:before="120"/>
        <w:rPr>
          <w:rFonts w:ascii="Calibri" w:eastAsia="Calibri" w:hAnsi="Calibri" w:cs="Calibri"/>
        </w:rPr>
      </w:pPr>
      <w:r w:rsidRPr="00D76FE3">
        <w:rPr>
          <w:rFonts w:ascii="Calibri" w:eastAsia="Calibri" w:hAnsi="Calibri" w:cs="Calibri"/>
          <w:b/>
          <w:color w:val="1155CC"/>
        </w:rPr>
        <w:t>E-mail:</w:t>
      </w:r>
      <w:r>
        <w:rPr>
          <w:rFonts w:ascii="Calibri" w:eastAsia="Calibri" w:hAnsi="Calibri" w:cs="Calibri"/>
          <w:b/>
          <w:color w:val="1155CC"/>
        </w:rPr>
        <w:t xml:space="preserve"> ppgmus@</w:t>
      </w:r>
      <w:r w:rsidR="002509D9">
        <w:rPr>
          <w:rFonts w:ascii="Calibri" w:eastAsia="Calibri" w:hAnsi="Calibri" w:cs="Calibri"/>
          <w:b/>
          <w:color w:val="1155CC"/>
        </w:rPr>
        <w:t>gmail.com</w:t>
      </w:r>
    </w:p>
    <w:sectPr w:rsidR="00D76FE3" w:rsidRPr="00D76FE3">
      <w:headerReference w:type="default" r:id="rId12"/>
      <w:pgSz w:w="11906" w:h="16838"/>
      <w:pgMar w:top="1417" w:right="1700" w:bottom="1417" w:left="170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28C" w:rsidRDefault="000B328C">
      <w:r>
        <w:separator/>
      </w:r>
    </w:p>
  </w:endnote>
  <w:endnote w:type="continuationSeparator" w:id="0">
    <w:p w:rsidR="000B328C" w:rsidRDefault="000B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28C" w:rsidRDefault="000B328C">
      <w:r>
        <w:separator/>
      </w:r>
    </w:p>
  </w:footnote>
  <w:footnote w:type="continuationSeparator" w:id="0">
    <w:p w:rsidR="000B328C" w:rsidRDefault="000B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F19" w:rsidRDefault="001E09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b/>
        <w:color w:val="000000"/>
        <w:sz w:val="28"/>
        <w:szCs w:val="28"/>
        <w:vertAlign w:val="superscript"/>
      </w:rPr>
      <w:t>Encontro Virtual Pós-Graduação &amp; Música</w:t>
    </w:r>
    <w:r w:rsidR="006B1210">
      <w:rPr>
        <w:b/>
        <w:color w:val="000000"/>
        <w:sz w:val="28"/>
        <w:szCs w:val="28"/>
        <w:vertAlign w:val="superscript"/>
      </w:rPr>
      <w:t xml:space="preserve"> 30+30</w:t>
    </w:r>
    <w:r w:rsidR="006B1210">
      <w:rPr>
        <w:color w:val="000000"/>
        <w:vertAlign w:val="superscript"/>
      </w:rPr>
      <w:t xml:space="preserve"> – 1</w:t>
    </w:r>
    <w:r w:rsidR="006B1210">
      <w:rPr>
        <w:vertAlign w:val="superscript"/>
      </w:rPr>
      <w:t>4</w:t>
    </w:r>
    <w:r w:rsidR="006B1210">
      <w:rPr>
        <w:color w:val="000000"/>
        <w:vertAlign w:val="superscript"/>
      </w:rPr>
      <w:t xml:space="preserve"> a </w:t>
    </w:r>
    <w:r w:rsidR="006B1210">
      <w:rPr>
        <w:vertAlign w:val="superscript"/>
      </w:rPr>
      <w:t>16 de</w:t>
    </w:r>
    <w:r w:rsidR="006B1210">
      <w:rPr>
        <w:color w:val="000000"/>
        <w:vertAlign w:val="superscript"/>
      </w:rPr>
      <w:t xml:space="preserve"> outubro de 2020 – Salvador/BA </w:t>
    </w:r>
    <w:r w:rsidR="006B1210"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381625" cy="12700"/>
              <wp:effectExtent l="0" t="0" r="0" b="0"/>
              <wp:wrapSquare wrapText="bothSides" distT="0" distB="0" distL="0" distR="0"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5540" y="3778740"/>
                        <a:ext cx="53809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381625" cy="12700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816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83CDE"/>
    <w:multiLevelType w:val="multilevel"/>
    <w:tmpl w:val="B94AFDF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A167DFE"/>
    <w:multiLevelType w:val="multilevel"/>
    <w:tmpl w:val="9A1EDC3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AF2E55"/>
    <w:multiLevelType w:val="multilevel"/>
    <w:tmpl w:val="7A1A970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19"/>
    <w:rsid w:val="000B328C"/>
    <w:rsid w:val="00155250"/>
    <w:rsid w:val="001E0924"/>
    <w:rsid w:val="002509D9"/>
    <w:rsid w:val="004503E7"/>
    <w:rsid w:val="005728F1"/>
    <w:rsid w:val="005B5F19"/>
    <w:rsid w:val="006337E9"/>
    <w:rsid w:val="006960A7"/>
    <w:rsid w:val="006B1210"/>
    <w:rsid w:val="00840348"/>
    <w:rsid w:val="009A3ACD"/>
    <w:rsid w:val="009F2E13"/>
    <w:rsid w:val="00B53354"/>
    <w:rsid w:val="00BF5E79"/>
    <w:rsid w:val="00C42B64"/>
    <w:rsid w:val="00D76FE3"/>
    <w:rsid w:val="00DF235E"/>
    <w:rsid w:val="00F37683"/>
    <w:rsid w:val="00F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AEB96B"/>
  <w15:docId w15:val="{D2FA6BF7-6133-7745-921F-E6C7F88C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E09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0924"/>
  </w:style>
  <w:style w:type="paragraph" w:styleId="Rodap">
    <w:name w:val="footer"/>
    <w:basedOn w:val="Normal"/>
    <w:link w:val="RodapChar"/>
    <w:uiPriority w:val="99"/>
    <w:unhideWhenUsed/>
    <w:rsid w:val="001E09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924"/>
  </w:style>
  <w:style w:type="character" w:styleId="Hyperlink">
    <w:name w:val="Hyperlink"/>
    <w:basedOn w:val="Fontepargpadro"/>
    <w:uiPriority w:val="99"/>
    <w:unhideWhenUsed/>
    <w:rsid w:val="002509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3030.ppgmus.ufba.b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pgmus.ufb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gmus.ufba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Candusso</cp:lastModifiedBy>
  <cp:revision>3</cp:revision>
  <dcterms:created xsi:type="dcterms:W3CDTF">2020-09-02T22:35:00Z</dcterms:created>
  <dcterms:modified xsi:type="dcterms:W3CDTF">2020-09-02T22:36:00Z</dcterms:modified>
</cp:coreProperties>
</file>